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49" w:rsidRPr="004C1724" w:rsidRDefault="00931349" w:rsidP="0093134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Pr="004C1724">
        <w:rPr>
          <w:rFonts w:ascii="方正小标宋简体" w:eastAsia="方正小标宋简体" w:hAnsi="方正小标宋简体" w:cs="方正小标宋简体" w:hint="eastAsia"/>
          <w:sz w:val="36"/>
          <w:szCs w:val="36"/>
        </w:rPr>
        <w:t>举办健身气功活动及设立站点的审批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931349" w:rsidRDefault="00931349" w:rsidP="00931349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931349" w:rsidRPr="00A83712" w:rsidRDefault="00931349" w:rsidP="00931349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AB50A8">
        <w:rPr>
          <w:rFonts w:ascii="仿宋_GB2312" w:eastAsia="仿宋_GB2312" w:hAnsi="仿宋_GB2312" w:cs="仿宋_GB2312" w:hint="eastAsia"/>
          <w:sz w:val="32"/>
          <w:szCs w:val="32"/>
        </w:rPr>
        <w:t>举办健身气功活动及设立站点的审批</w:t>
      </w:r>
    </w:p>
    <w:p w:rsidR="00931349" w:rsidRPr="00A83712" w:rsidRDefault="00931349" w:rsidP="00931349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行政许可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 w:rsidRPr="00FA5AA5">
        <w:rPr>
          <w:rFonts w:ascii="仿宋_GB2312" w:eastAsia="仿宋_GB2312" w:hAnsi="仿宋_GB2312" w:cs="仿宋_GB2312" w:hint="eastAsia"/>
          <w:sz w:val="32"/>
          <w:szCs w:val="32"/>
        </w:rPr>
        <w:t>《全民健身条例》（2009年8月30日国务院令第560号，2016年2月6日予以修改）第三十二条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 w:rsidRPr="00D43CD5"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 w:rsidRPr="00D43CD5">
        <w:rPr>
          <w:rFonts w:ascii="仿宋_GB2312" w:eastAsia="仿宋_GB2312" w:hAnsi="仿宋_GB2312" w:cs="仿宋_GB2312" w:hint="eastAsia"/>
          <w:sz w:val="32"/>
          <w:szCs w:val="32"/>
        </w:rPr>
        <w:t>旅局</w:t>
      </w:r>
      <w:r>
        <w:rPr>
          <w:rFonts w:ascii="仿宋_GB2312" w:eastAsia="仿宋_GB2312" w:hAnsi="仿宋_GB2312" w:cs="仿宋_GB2312" w:hint="eastAsia"/>
          <w:sz w:val="32"/>
          <w:szCs w:val="32"/>
        </w:rPr>
        <w:t>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活动管理中心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王雨童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>6809556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黑体" w:eastAsia="黑体" w:hAnsi="黑体" w:cs="黑体" w:hint="eastAsia"/>
          <w:sz w:val="32"/>
          <w:szCs w:val="32"/>
        </w:rPr>
        <w:t>15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931349" w:rsidRPr="00333F3D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931349" w:rsidRPr="00333F3D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931349" w:rsidRPr="00A83712" w:rsidRDefault="00931349" w:rsidP="00931349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931349" w:rsidRPr="00A83712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0990-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6809556 </w:t>
      </w:r>
    </w:p>
    <w:p w:rsidR="00931349" w:rsidRDefault="00931349" w:rsidP="00931349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931349" w:rsidRPr="00333F3D" w:rsidRDefault="00931349" w:rsidP="0093134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931349" w:rsidRDefault="00931349" w:rsidP="00931349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931349" w:rsidRDefault="00931349" w:rsidP="0093134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931349" w:rsidRDefault="00931349" w:rsidP="0093134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931349" w:rsidRDefault="00931349" w:rsidP="0093134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931349" w:rsidRDefault="009E3B10"/>
    <w:sectPr w:rsidR="009E3B10" w:rsidRPr="00931349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C99" w:rsidRDefault="00001C99" w:rsidP="00931349">
      <w:r>
        <w:separator/>
      </w:r>
    </w:p>
  </w:endnote>
  <w:endnote w:type="continuationSeparator" w:id="0">
    <w:p w:rsidR="00001C99" w:rsidRDefault="00001C99" w:rsidP="00931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C99" w:rsidRDefault="00001C99" w:rsidP="00931349">
      <w:r>
        <w:separator/>
      </w:r>
    </w:p>
  </w:footnote>
  <w:footnote w:type="continuationSeparator" w:id="0">
    <w:p w:rsidR="00001C99" w:rsidRDefault="00001C99" w:rsidP="009313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1349"/>
    <w:rsid w:val="00001C99"/>
    <w:rsid w:val="00931349"/>
    <w:rsid w:val="009E3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4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13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13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13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1349"/>
    <w:rPr>
      <w:sz w:val="18"/>
      <w:szCs w:val="18"/>
    </w:rPr>
  </w:style>
  <w:style w:type="character" w:styleId="a5">
    <w:name w:val="Hyperlink"/>
    <w:basedOn w:val="a0"/>
    <w:qFormat/>
    <w:rsid w:val="009313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2020-06-19T12:03:00Z</dcterms:created>
  <dcterms:modified xsi:type="dcterms:W3CDTF">2020-06-19T12:03:00Z</dcterms:modified>
</cp:coreProperties>
</file>