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C2F" w:rsidRPr="00B01326" w:rsidRDefault="008A6C2F" w:rsidP="007B0E0A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</w:t>
      </w:r>
      <w:r w:rsidRPr="00B01326">
        <w:rPr>
          <w:rFonts w:ascii="方正小标宋简体" w:eastAsia="方正小标宋简体" w:hAnsi="方正小标宋简体" w:cs="方正小标宋简体" w:hint="eastAsia"/>
          <w:sz w:val="36"/>
          <w:szCs w:val="36"/>
        </w:rPr>
        <w:t>图书馆图书外借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”实施清单模板</w:t>
      </w:r>
    </w:p>
    <w:p w:rsidR="008A6C2F" w:rsidRDefault="008A6C2F" w:rsidP="008A6C2F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:rsidR="008A6C2F" w:rsidRPr="00A83712" w:rsidRDefault="008A6C2F" w:rsidP="008A6C2F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事项名称：</w:t>
      </w:r>
      <w:r w:rsidRPr="002E63F8">
        <w:rPr>
          <w:rFonts w:ascii="仿宋_GB2312" w:eastAsia="仿宋_GB2312" w:hAnsi="仿宋_GB2312" w:cs="仿宋_GB2312" w:hint="eastAsia"/>
          <w:sz w:val="32"/>
          <w:szCs w:val="32"/>
        </w:rPr>
        <w:t>图书馆图书外借</w:t>
      </w:r>
    </w:p>
    <w:p w:rsidR="008A6C2F" w:rsidRPr="00A83712" w:rsidRDefault="008A6C2F" w:rsidP="008A6C2F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事项类型：</w:t>
      </w:r>
      <w:r w:rsidRPr="007D7797">
        <w:rPr>
          <w:rFonts w:ascii="仿宋_GB2312" w:eastAsia="仿宋_GB2312" w:hAnsi="仿宋_GB2312" w:cs="仿宋_GB2312" w:hint="eastAsia"/>
          <w:sz w:val="32"/>
          <w:szCs w:val="32"/>
        </w:rPr>
        <w:t>公共服务事项</w:t>
      </w:r>
    </w:p>
    <w:p w:rsidR="008A6C2F" w:rsidRPr="00A83712" w:rsidRDefault="008A6C2F" w:rsidP="008A6C2F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设定依据：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无</w:t>
      </w:r>
    </w:p>
    <w:p w:rsidR="008A6C2F" w:rsidRPr="00A83712" w:rsidRDefault="008A6C2F" w:rsidP="008A6C2F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实施主体：</w:t>
      </w:r>
      <w:r>
        <w:rPr>
          <w:rFonts w:ascii="仿宋_GB2312" w:eastAsia="仿宋_GB2312" w:hAnsi="仿宋_GB2312" w:cs="仿宋_GB2312" w:hint="eastAsia"/>
          <w:sz w:val="32"/>
          <w:szCs w:val="32"/>
        </w:rPr>
        <w:t>区文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旅局文体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活动管理中心 </w:t>
      </w:r>
    </w:p>
    <w:p w:rsidR="008A6C2F" w:rsidRPr="00A83712" w:rsidRDefault="008A6C2F" w:rsidP="008A6C2F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阿孜古丽·艾尼</w:t>
      </w:r>
    </w:p>
    <w:p w:rsidR="008A6C2F" w:rsidRPr="00A83712" w:rsidRDefault="008A6C2F" w:rsidP="008A6C2F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13070391050</w:t>
      </w:r>
    </w:p>
    <w:p w:rsidR="008A6C2F" w:rsidRPr="00A83712" w:rsidRDefault="008A6C2F" w:rsidP="008A6C2F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办件类型：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即办件</w:t>
      </w:r>
    </w:p>
    <w:p w:rsidR="008A6C2F" w:rsidRPr="00A83712" w:rsidRDefault="008A6C2F" w:rsidP="008A6C2F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法定办结时限：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8A6C2F" w:rsidRPr="00A83712" w:rsidRDefault="008A6C2F" w:rsidP="008A6C2F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承诺办结时限：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8A6C2F" w:rsidRPr="00A83712" w:rsidRDefault="008A6C2F" w:rsidP="008A6C2F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服务对象：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企业法人/自然人</w:t>
      </w:r>
    </w:p>
    <w:p w:rsidR="008A6C2F" w:rsidRPr="00A83712" w:rsidRDefault="008A6C2F" w:rsidP="008A6C2F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申请人：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本人（是否可委托）</w:t>
      </w:r>
    </w:p>
    <w:p w:rsidR="008A6C2F" w:rsidRPr="00333F3D" w:rsidRDefault="008A6C2F" w:rsidP="008A6C2F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申请条件：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法定申请条件</w:t>
      </w:r>
    </w:p>
    <w:p w:rsidR="008A6C2F" w:rsidRPr="00A83712" w:rsidRDefault="008A6C2F" w:rsidP="008A6C2F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办理形式：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窗口办理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8A6C2F" w:rsidRPr="00A83712" w:rsidRDefault="008A6C2F" w:rsidP="008A6C2F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窗口办理流程图：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见附件1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8A6C2F" w:rsidRPr="00A83712" w:rsidRDefault="008A6C2F" w:rsidP="008A6C2F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8A6C2F" w:rsidRPr="00A83712" w:rsidRDefault="008A6C2F" w:rsidP="008A6C2F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网上办理地址：</w:t>
      </w:r>
      <w:hyperlink r:id="rId6" w:history="1">
        <w:r w:rsidRPr="00A83712"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http://220.171.42.82:9010/xjzwfwdt/xjzwdt/pages/workreport/workReport</w:t>
        </w:r>
      </w:hyperlink>
    </w:p>
    <w:p w:rsidR="008A6C2F" w:rsidRPr="00333F3D" w:rsidRDefault="008A6C2F" w:rsidP="008A6C2F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网上办理流程图：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附件2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8A6C2F" w:rsidRPr="00A83712" w:rsidRDefault="008A6C2F" w:rsidP="008A6C2F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8A6C2F" w:rsidRPr="00A83712" w:rsidRDefault="008A6C2F" w:rsidP="008A6C2F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lastRenderedPageBreak/>
        <w:t>到办事现场次数：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8A6C2F" w:rsidRPr="00A83712" w:rsidRDefault="008A6C2F" w:rsidP="008A6C2F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咨询方式：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13070391050 </w:t>
      </w:r>
    </w:p>
    <w:p w:rsidR="008A6C2F" w:rsidRDefault="008A6C2F" w:rsidP="008A6C2F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8A6C2F" w:rsidRPr="00333F3D" w:rsidRDefault="008A6C2F" w:rsidP="008A6C2F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最终审批地点：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具体到各委办局科室</w:t>
      </w:r>
    </w:p>
    <w:p w:rsidR="008A6C2F" w:rsidRDefault="008A6C2F" w:rsidP="008A6C2F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材料清单：</w:t>
      </w:r>
    </w:p>
    <w:p w:rsidR="008A6C2F" w:rsidRDefault="008A6C2F" w:rsidP="008A6C2F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1.XXX申请书（模板）</w:t>
      </w:r>
    </w:p>
    <w:p w:rsidR="008A6C2F" w:rsidRDefault="008A6C2F" w:rsidP="008A6C2F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2.复印件（模板）</w:t>
      </w:r>
    </w:p>
    <w:p w:rsidR="008A6C2F" w:rsidRDefault="008A6C2F" w:rsidP="008A6C2F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3.其他材料（模板）</w:t>
      </w:r>
    </w:p>
    <w:p w:rsidR="009E3B10" w:rsidRPr="008A6C2F" w:rsidRDefault="009E3B10"/>
    <w:sectPr w:rsidR="009E3B10" w:rsidRPr="008A6C2F" w:rsidSect="009E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F69" w:rsidRDefault="00D97F69" w:rsidP="008A6C2F">
      <w:r>
        <w:separator/>
      </w:r>
    </w:p>
  </w:endnote>
  <w:endnote w:type="continuationSeparator" w:id="0">
    <w:p w:rsidR="00D97F69" w:rsidRDefault="00D97F69" w:rsidP="008A6C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F69" w:rsidRDefault="00D97F69" w:rsidP="008A6C2F">
      <w:r>
        <w:separator/>
      </w:r>
    </w:p>
  </w:footnote>
  <w:footnote w:type="continuationSeparator" w:id="0">
    <w:p w:rsidR="00D97F69" w:rsidRDefault="00D97F69" w:rsidP="008A6C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6C2F"/>
    <w:rsid w:val="007B0E0A"/>
    <w:rsid w:val="008A6C2F"/>
    <w:rsid w:val="009E3B10"/>
    <w:rsid w:val="00D9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C2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A6C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A6C2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A6C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A6C2F"/>
    <w:rPr>
      <w:sz w:val="18"/>
      <w:szCs w:val="18"/>
    </w:rPr>
  </w:style>
  <w:style w:type="character" w:styleId="a5">
    <w:name w:val="Hyperlink"/>
    <w:basedOn w:val="a0"/>
    <w:qFormat/>
    <w:rsid w:val="008A6C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71.42.82:9010/xjzwfwdt/xjzwdt/pages/workreport/workRepo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479</Characters>
  <Application>Microsoft Office Word</Application>
  <DocSecurity>0</DocSecurity>
  <Lines>3</Lines>
  <Paragraphs>1</Paragraphs>
  <ScaleCrop>false</ScaleCrop>
  <Company>Microsoft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dcterms:created xsi:type="dcterms:W3CDTF">2020-06-19T10:34:00Z</dcterms:created>
  <dcterms:modified xsi:type="dcterms:W3CDTF">2020-06-19T10:34:00Z</dcterms:modified>
</cp:coreProperties>
</file>