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38178">
      <w:pPr>
        <w:spacing w:before="122" w:line="224" w:lineRule="auto"/>
        <w:ind w:left="4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3"/>
          <w:sz w:val="32"/>
          <w:szCs w:val="32"/>
        </w:rPr>
        <w:t>附件2</w:t>
      </w:r>
    </w:p>
    <w:p w14:paraId="369100A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838" w:right="0" w:hanging="880" w:hangingChars="200"/>
        <w:jc w:val="center"/>
        <w:textAlignment w:val="baseline"/>
        <w:rPr>
          <w:rFonts w:hint="default" w:ascii="Times New Roman" w:hAnsi="Times New Roman" w:eastAsia="方正小标宋简体" w:cs="Times New Roman"/>
          <w:snapToGrid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napToGrid/>
          <w:color w:val="auto"/>
          <w:kern w:val="2"/>
          <w:sz w:val="44"/>
          <w:szCs w:val="44"/>
          <w:lang w:val="en-US" w:eastAsia="zh-CN" w:bidi="ar-SA"/>
        </w:rPr>
        <w:t>不予补贴农业机械</w:t>
      </w:r>
    </w:p>
    <w:p w14:paraId="7A1A3DAF"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jc w:val="both"/>
        <w:rPr>
          <w:rFonts w:ascii="Arial"/>
          <w:sz w:val="21"/>
        </w:rPr>
      </w:pPr>
    </w:p>
    <w:p w14:paraId="705E1A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 w:firstLineChars="0"/>
        <w:jc w:val="both"/>
        <w:textAlignment w:val="center"/>
        <w:rPr>
          <w:rFonts w:hint="eastAsia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1.种植施肥机械</w:t>
      </w:r>
    </w:p>
    <w:p w14:paraId="0A362B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1.1.1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插秧机</w:t>
      </w:r>
    </w:p>
    <w:p w14:paraId="582574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 w:firstLineChars="0"/>
        <w:jc w:val="both"/>
        <w:textAlignment w:val="center"/>
        <w:rPr>
          <w:rFonts w:hint="eastAsia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2.收获机械</w:t>
      </w:r>
    </w:p>
    <w:p w14:paraId="12900D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" w:firstLineChars="10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2.1</w:t>
      </w: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粮食作物收获机械</w:t>
      </w:r>
    </w:p>
    <w:p w14:paraId="31A703B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2.1.1 割晒机(仅和田地区、克州补贴)</w:t>
      </w:r>
    </w:p>
    <w:p w14:paraId="468DE2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2.1.2 脱粒机(仅和田地区、克州补贴)</w:t>
      </w:r>
    </w:p>
    <w:p w14:paraId="294D844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" w:firstLineChars="100"/>
        <w:jc w:val="both"/>
        <w:textAlignment w:val="center"/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2.2棉麻作物收获机械</w:t>
      </w:r>
    </w:p>
    <w:p w14:paraId="739B43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2.2.1  棉花收获机</w:t>
      </w:r>
    </w:p>
    <w:p w14:paraId="1B51F1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" w:firstLineChars="100"/>
        <w:jc w:val="both"/>
        <w:textAlignment w:val="center"/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2.3油料作物收获机械</w:t>
      </w:r>
    </w:p>
    <w:p w14:paraId="1FDC3E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2.3.1  大豆收获机</w:t>
      </w:r>
    </w:p>
    <w:p w14:paraId="0F1989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2  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花生收获机</w:t>
      </w:r>
    </w:p>
    <w:p w14:paraId="07AF90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油菜籽收获机</w:t>
      </w:r>
    </w:p>
    <w:p w14:paraId="45816E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葵花籽收获机</w:t>
      </w:r>
    </w:p>
    <w:p w14:paraId="0E3211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" w:firstLineChars="10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2.4</w:t>
      </w: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糖料作物收获机械</w:t>
      </w:r>
    </w:p>
    <w:p w14:paraId="396199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2.4.1甜菜收获机</w:t>
      </w:r>
    </w:p>
    <w:p w14:paraId="76C926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" w:firstLineChars="100"/>
        <w:jc w:val="both"/>
        <w:textAlignment w:val="center"/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2.5收获割台</w:t>
      </w:r>
    </w:p>
    <w:p w14:paraId="6D9045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2.5.1大豆收获专用割台 </w:t>
      </w:r>
    </w:p>
    <w:p w14:paraId="0F5B3E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 w:firstLineChars="0"/>
        <w:jc w:val="both"/>
        <w:textAlignment w:val="center"/>
        <w:rPr>
          <w:rFonts w:hint="eastAsia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3.畜禽养殖机械</w:t>
      </w:r>
    </w:p>
    <w:p w14:paraId="2DEFF5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3.1.1 蜜蜂养殖设备 </w:t>
      </w:r>
    </w:p>
    <w:p w14:paraId="5EFAEB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 w:firstLineChars="0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4.捕捞机械设备</w:t>
      </w:r>
    </w:p>
    <w:p w14:paraId="02D70F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" w:firstLineChars="10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4.1绞纲机械</w:t>
      </w:r>
    </w:p>
    <w:p w14:paraId="242849C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4.1.1绞纲机</w:t>
      </w:r>
    </w:p>
    <w:p w14:paraId="224F59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 w:firstLineChars="0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.种子初加工机械</w:t>
      </w:r>
    </w:p>
    <w:p w14:paraId="05CDD7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" w:firstLineChars="10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5</w:t>
      </w: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.1 种子初加工机械</w:t>
      </w:r>
    </w:p>
    <w:p w14:paraId="73F1E8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.1.1 种子清选机</w:t>
      </w:r>
    </w:p>
    <w:p w14:paraId="3B5A92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.1.2 种子包衣机 </w:t>
      </w:r>
    </w:p>
    <w:p w14:paraId="51C76A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 w:firstLineChars="0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6</w:t>
      </w:r>
      <w:r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.粮油糖初加工机械</w:t>
      </w:r>
    </w:p>
    <w:p w14:paraId="102F61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" w:firstLineChars="10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6</w:t>
      </w: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</w:t>
      </w: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</w:t>
      </w: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油料初加工机械</w:t>
      </w:r>
    </w:p>
    <w:p w14:paraId="4FAF66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6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油料果（籽）脱（剥）壳机</w:t>
      </w:r>
    </w:p>
    <w:p w14:paraId="005B7A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 w:firstLineChars="0"/>
        <w:jc w:val="both"/>
        <w:textAlignment w:val="center"/>
        <w:rPr>
          <w:rFonts w:hint="eastAsia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7.农用动力机械</w:t>
      </w:r>
    </w:p>
    <w:p w14:paraId="44E7D3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" w:firstLineChars="100"/>
        <w:jc w:val="both"/>
        <w:textAlignment w:val="center"/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7.1拖拉机</w:t>
      </w:r>
    </w:p>
    <w:p w14:paraId="5CDB9B8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7.1.1  轮式拖拉机(两轮驱动和100   马力以下不予补贴) </w:t>
      </w:r>
    </w:p>
    <w:p w14:paraId="2FBEBC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 w:firstLineChars="0"/>
        <w:jc w:val="both"/>
        <w:textAlignment w:val="center"/>
        <w:rPr>
          <w:rFonts w:hint="eastAsia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8.农用搬运机械</w:t>
      </w:r>
    </w:p>
    <w:p w14:paraId="72F531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" w:firstLineChars="100"/>
        <w:jc w:val="both"/>
        <w:textAlignment w:val="center"/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8.1 农用运输机械</w:t>
      </w:r>
    </w:p>
    <w:p w14:paraId="11A144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sectPr>
          <w:footerReference r:id="rId5" w:type="default"/>
          <w:pgSz w:w="11920" w:h="16830"/>
          <w:pgMar w:top="1430" w:right="1528" w:bottom="1219" w:left="1400" w:header="0" w:footer="951" w:gutter="0"/>
          <w:pgNumType w:fmt="decimal"/>
          <w:cols w:space="720" w:num="1"/>
        </w:sectPr>
      </w:pP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8.1.1   轨道运输机</w:t>
      </w:r>
    </w:p>
    <w:p w14:paraId="7CECAAB3">
      <w:pPr>
        <w:rPr>
          <w:rFonts w:ascii="Arial"/>
          <w:sz w:val="21"/>
        </w:rPr>
      </w:pPr>
    </w:p>
    <w:sectPr>
      <w:headerReference r:id="rId6" w:type="default"/>
      <w:footerReference r:id="rId7" w:type="default"/>
      <w:pgSz w:w="11920" w:h="16830"/>
      <w:pgMar w:top="0" w:right="0" w:bottom="0" w:left="0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DE053">
    <w:pPr>
      <w:pStyle w:val="2"/>
      <w:spacing w:line="176" w:lineRule="auto"/>
      <w:jc w:val="right"/>
      <w:rPr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D86EE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7CB50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displayBackgroundShape w:val="1"/>
  <w:embedSystem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8F34B70"/>
    <w:rsid w:val="0DA1635F"/>
    <w:rsid w:val="34400702"/>
    <w:rsid w:val="37691503"/>
    <w:rsid w:val="4681205A"/>
    <w:rsid w:val="479C2B52"/>
    <w:rsid w:val="4D0B5C24"/>
    <w:rsid w:val="4E0D521D"/>
    <w:rsid w:val="52833022"/>
    <w:rsid w:val="655138BC"/>
    <w:rsid w:val="71E33515"/>
    <w:rsid w:val="73C240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57"/>
      <w:szCs w:val="57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BodyTextIndent2"/>
    <w:next w:val="1"/>
    <w:qFormat/>
    <w:uiPriority w:val="0"/>
    <w:pPr>
      <w:widowControl w:val="0"/>
      <w:spacing w:line="480" w:lineRule="auto"/>
      <w:ind w:left="420" w:left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customStyle="1" w:styleId="11">
    <w:name w:val="正文1"/>
    <w:basedOn w:val="1"/>
    <w:qFormat/>
    <w:uiPriority w:val="0"/>
    <w:pPr>
      <w:widowControl/>
    </w:pPr>
    <w:rPr>
      <w:rFonts w:ascii="Times New Roman" w:hAnsi="Times New Roman" w:eastAsia="宋体" w:cs="Times New Roman"/>
      <w:szCs w:val="21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4">
    <w:name w:val="Char"/>
    <w:basedOn w:val="1"/>
    <w:autoRedefine/>
    <w:qFormat/>
    <w:uiPriority w:val="0"/>
    <w:rPr>
      <w:rFonts w:ascii="宋体" w:hAnsi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287</Words>
  <Characters>381</Characters>
  <TotalTime>2</TotalTime>
  <ScaleCrop>false</ScaleCrop>
  <LinksUpToDate>false</LinksUpToDate>
  <CharactersWithSpaces>406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2024-12-05T21:42:00Z</dcterms:created>
  <dc:creator>Kingsoft-PDF</dc:creator>
  <cp:lastModifiedBy>WPS_1666965851</cp:lastModifiedBy>
  <cp:lastPrinted>2024-12-10T11:15:00Z</cp:lastPrinted>
  <dcterms:modified xsi:type="dcterms:W3CDTF">2024-12-20T04:33:23Z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2024-12-05T21:42:56Z</vt:filetime>
  </property>
  <property fmtid="{D5CDD505-2E9C-101B-9397-08002B2CF9AE}" pid="4" name="UsrData">
    <vt:lpwstr>6751add92e8809001fa6a078wl</vt:lpwstr>
  </property>
  <property fmtid="{D5CDD505-2E9C-101B-9397-08002B2CF9AE}" pid="5" name="KSOProductBuildVer">
    <vt:lpwstr>2052-12.1.0.19302</vt:lpwstr>
  </property>
  <property fmtid="{D5CDD505-2E9C-101B-9397-08002B2CF9AE}" pid="6" name="ICV">
    <vt:lpwstr>039C239D319C486B962CCCBB8995390B_13</vt:lpwstr>
  </property>
</Properties>
</file>