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EC061C">
      <w:pPr>
        <w:spacing w:before="81" w:line="224" w:lineRule="auto"/>
        <w:ind w:left="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34"/>
          <w:sz w:val="31"/>
          <w:szCs w:val="31"/>
        </w:rPr>
        <w:t>附件3</w:t>
      </w:r>
    </w:p>
    <w:p w14:paraId="29AA815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8" w:right="0" w:hanging="880" w:hangingChars="200"/>
        <w:jc w:val="center"/>
        <w:textAlignment w:val="baseline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优先兑付的重点农业机械</w:t>
      </w:r>
    </w:p>
    <w:p w14:paraId="02677E7A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420" w:firstLineChars="200"/>
        <w:jc w:val="distribute"/>
        <w:textAlignment w:val="baseline"/>
        <w:rPr>
          <w:rFonts w:ascii="Arial"/>
          <w:sz w:val="21"/>
        </w:rPr>
      </w:pPr>
    </w:p>
    <w:p w14:paraId="4F6A60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分流式整地机 </w:t>
      </w:r>
    </w:p>
    <w:p w14:paraId="091A56B4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ascii="仿宋" w:hAnsi="仿宋" w:eastAsia="仿宋" w:cs="仿宋"/>
          <w:spacing w:val="2"/>
          <w:sz w:val="31"/>
          <w:szCs w:val="31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高性能播种机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</w:p>
    <w:p w14:paraId="66846321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吊杆式喷雾机 </w:t>
      </w:r>
    </w:p>
    <w:p w14:paraId="7593744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残膜回收机</w:t>
      </w:r>
    </w:p>
    <w:p w14:paraId="292F5765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5" w:type="default"/>
          <w:pgSz w:w="11920" w:h="16830"/>
          <w:pgMar w:top="1430" w:right="1788" w:bottom="1209" w:left="1340" w:header="0" w:footer="941" w:gutter="0"/>
          <w:pgNumType w:fmt="decimal"/>
          <w:cols w:space="720" w:num="1"/>
        </w:sect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蔬菜移栽及叶类采收机</w:t>
      </w:r>
      <w:bookmarkStart w:id="0" w:name="_GoBack"/>
      <w:bookmarkEnd w:id="0"/>
    </w:p>
    <w:p w14:paraId="7CECAAB3">
      <w:pPr>
        <w:rPr>
          <w:rFonts w:ascii="Arial"/>
          <w:sz w:val="21"/>
        </w:rPr>
      </w:pPr>
    </w:p>
    <w:sectPr>
      <w:headerReference r:id="rId6" w:type="default"/>
      <w:footerReference r:id="rId7" w:type="default"/>
      <w:pgSz w:w="1192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00D33D">
    <w:pPr>
      <w:pStyle w:val="2"/>
      <w:spacing w:line="176" w:lineRule="auto"/>
      <w:rPr>
        <w:sz w:val="27"/>
        <w:szCs w:val="27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86E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7CB5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F34B70"/>
    <w:rsid w:val="0DA1635F"/>
    <w:rsid w:val="34400702"/>
    <w:rsid w:val="37691503"/>
    <w:rsid w:val="4681205A"/>
    <w:rsid w:val="4D0B5C24"/>
    <w:rsid w:val="655138BC"/>
    <w:rsid w:val="71E33515"/>
    <w:rsid w:val="7AE756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1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Char"/>
    <w:basedOn w:val="1"/>
    <w:autoRedefine/>
    <w:qFormat/>
    <w:uiPriority w:val="0"/>
    <w:rPr>
      <w:rFonts w:ascii="宋体" w:hAnsi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header" Target="header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12964</Words>
  <Characters>13872</Characters>
  <TotalTime>0</TotalTime>
  <ScaleCrop>false</ScaleCrop>
  <LinksUpToDate>false</LinksUpToDate>
  <CharactersWithSpaces>14204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2024-12-05T21:42:00Z</dcterms:created>
  <dc:creator>Kingsoft-PDF</dc:creator>
  <cp:lastModifiedBy>WPS_1666965851</cp:lastModifiedBy>
  <cp:lastPrinted>2024-12-10T11:15:00Z</cp:lastPrinted>
  <dcterms:modified xsi:type="dcterms:W3CDTF">2024-12-20T04:20:21Z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2024-12-05T21:42:56Z</vt:filetime>
  </property>
  <property fmtid="{D5CDD505-2E9C-101B-9397-08002B2CF9AE}" pid="4" name="UsrData">
    <vt:lpwstr>6751add92e8809001fa6a078wl</vt:lpwstr>
  </property>
  <property fmtid="{D5CDD505-2E9C-101B-9397-08002B2CF9AE}" pid="5" name="KSOProductBuildVer">
    <vt:lpwstr>2052-12.1.0.19302</vt:lpwstr>
  </property>
  <property fmtid="{D5CDD505-2E9C-101B-9397-08002B2CF9AE}" pid="6" name="ICV">
    <vt:lpwstr>F04C618F9AC840A3BEABB7FDE49ADC28_12</vt:lpwstr>
  </property>
</Properties>
</file>